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2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3D4B6A">
        <w:rPr>
          <w:rFonts w:ascii="Arial" w:hAnsi="Arial" w:cs="Arial"/>
          <w:b/>
          <w:sz w:val="20"/>
          <w:szCs w:val="20"/>
        </w:rPr>
        <w:t xml:space="preserve">Załącznik nr </w:t>
      </w:r>
      <w:r w:rsidR="00C014D1">
        <w:rPr>
          <w:rFonts w:ascii="Arial" w:hAnsi="Arial" w:cs="Arial"/>
          <w:b/>
          <w:sz w:val="20"/>
          <w:szCs w:val="20"/>
        </w:rPr>
        <w:t>2</w:t>
      </w:r>
      <w:r w:rsidRPr="003D4B6A">
        <w:rPr>
          <w:rFonts w:ascii="Arial" w:hAnsi="Arial" w:cs="Arial"/>
          <w:b/>
          <w:sz w:val="20"/>
          <w:szCs w:val="20"/>
        </w:rPr>
        <w:t xml:space="preserve"> do SWZ</w:t>
      </w:r>
    </w:p>
    <w:p w:rsidR="00187802" w:rsidRPr="003D4B6A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C014D1" w:rsidRDefault="00C014D1" w:rsidP="00C014D1">
      <w:pPr>
        <w:tabs>
          <w:tab w:val="left" w:pos="0"/>
        </w:tabs>
        <w:spacing w:line="360" w:lineRule="auto"/>
        <w:jc w:val="center"/>
        <w:rPr>
          <w:rFonts w:ascii="Arial" w:hAnsi="Arial"/>
          <w:b/>
          <w:highlight w:val="lightGray"/>
        </w:rPr>
      </w:pPr>
    </w:p>
    <w:p w:rsidR="00C014D1" w:rsidRPr="00BE054D" w:rsidRDefault="00C014D1" w:rsidP="00C014D1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highlight w:val="lightGray"/>
        </w:rPr>
        <w:t>F O R M U L A R Z   W A R U N K Ó W  T E C H N I C Z N Y C H</w:t>
      </w:r>
    </w:p>
    <w:p w:rsidR="00C014D1" w:rsidRPr="00C014D1" w:rsidRDefault="00C014D1" w:rsidP="00C014D1">
      <w:pPr>
        <w:ind w:left="216"/>
        <w:jc w:val="center"/>
        <w:rPr>
          <w:rFonts w:ascii="Arial" w:hAnsi="Arial" w:cs="Arial"/>
          <w:b/>
          <w:i/>
        </w:rPr>
      </w:pPr>
      <w:r w:rsidRPr="00C014D1">
        <w:rPr>
          <w:rFonts w:ascii="Arial" w:hAnsi="Arial" w:cs="Arial"/>
          <w:b/>
          <w:i/>
          <w:sz w:val="34"/>
          <w:u w:val="thick"/>
        </w:rPr>
        <w:cr/>
      </w:r>
    </w:p>
    <w:p w:rsidR="00C014D1" w:rsidRPr="00C014D1" w:rsidRDefault="00C014D1" w:rsidP="00C014D1">
      <w:pPr>
        <w:spacing w:before="226"/>
        <w:jc w:val="center"/>
        <w:rPr>
          <w:rFonts w:ascii="Arial" w:hAnsi="Arial" w:cs="Arial"/>
          <w:b/>
        </w:rPr>
      </w:pPr>
      <w:r w:rsidRPr="00C014D1">
        <w:rPr>
          <w:rFonts w:ascii="Arial" w:hAnsi="Arial" w:cs="Arial"/>
          <w:b/>
        </w:rPr>
        <w:t>Bus przystosowany do potrzeb osób niepełnosprawnych</w:t>
      </w:r>
      <w:r w:rsidRPr="00C014D1">
        <w:rPr>
          <w:rFonts w:ascii="Arial" w:hAnsi="Arial" w:cs="Arial"/>
          <w:b/>
        </w:rP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293"/>
      </w:tblGrid>
      <w:tr w:rsidR="00C014D1" w:rsidRPr="00C014D1" w:rsidTr="00C014D1">
        <w:trPr>
          <w:trHeight w:val="364"/>
        </w:trPr>
        <w:tc>
          <w:tcPr>
            <w:tcW w:w="9293" w:type="dxa"/>
            <w:shd w:val="clear" w:color="auto" w:fill="D9D9D9" w:themeFill="background1" w:themeFillShade="D9"/>
          </w:tcPr>
          <w:p w:rsidR="00C014D1" w:rsidRPr="00C014D1" w:rsidRDefault="00C014D1" w:rsidP="0001780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014D1">
              <w:rPr>
                <w:rFonts w:ascii="Arial" w:hAnsi="Arial" w:cs="Arial"/>
                <w:b/>
                <w:sz w:val="24"/>
                <w:szCs w:val="24"/>
              </w:rPr>
              <w:t>Parametry</w:t>
            </w:r>
            <w:proofErr w:type="spellEnd"/>
            <w:r w:rsidRPr="00C014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4D1">
              <w:rPr>
                <w:rFonts w:ascii="Arial" w:hAnsi="Arial" w:cs="Arial"/>
                <w:b/>
                <w:sz w:val="24"/>
                <w:szCs w:val="24"/>
              </w:rPr>
              <w:t>wymagane</w:t>
            </w:r>
            <w:proofErr w:type="spellEnd"/>
          </w:p>
        </w:tc>
      </w:tr>
      <w:tr w:rsidR="00C014D1" w:rsidRPr="00C014D1" w:rsidTr="00C014D1">
        <w:tc>
          <w:tcPr>
            <w:tcW w:w="9293" w:type="dxa"/>
          </w:tcPr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samochód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fabrycznie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nowy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14D1">
              <w:rPr>
                <w:rFonts w:ascii="Arial" w:hAnsi="Arial" w:cs="Arial"/>
                <w:sz w:val="20"/>
                <w:szCs w:val="20"/>
              </w:rPr>
              <w:t>do 3,5 T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nadwozie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całkowicie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przeszklone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>drzwi boczne przesuwne z prawej strony,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drzwi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tylne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przeszklone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dwuskrzydłowe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 xml:space="preserve">homologacja auta - </w:t>
            </w: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 xml:space="preserve">samochód przeznaczony do przewozu dziewięciu osób łącznie z kierowcą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>i przystosowany do przewozu jednej osoby niepełnosprawnej na wózku inwalidzkim,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>posiada pasy bezpieczeństwa mocujące wózek i osoby niepełnosprawne,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>posiada szyny podłogowe do montażu wózka,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 xml:space="preserve">posiada najazdy do wprowadzania osób niepełnosprawnych (możliwość demontażu fotela bez narzędzi zamiennie z wózkiem inwalidzkim), 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>nadwozie pokryte lakierem metalizowanym i oznakowane z przodu i tyłu symbolem inwalidzi,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 xml:space="preserve">drzwi boczne zaopatrzone w elektrycznie sterowany stopień boczny, ułatwiający wchodzenie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>i wychodzenie z pojazdu,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 xml:space="preserve">silnik o pojemności min. 1.6 l, 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manualna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skrzynia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biegów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napęd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koła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przednie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układ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kierowniczy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ze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wspomaganiem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 xml:space="preserve">układ hamulcowy min. z system zapobiegającym blokowaniu kół pod czas hamowania (ABS), 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>centralny zamek zdalnie sterowany + immobiliser,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>zagłówki regulowane na wysokości w przedniej części kierowcy i pasażerów,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 xml:space="preserve">klimatyzacja co najmniej manualna rozbudowana w części pasażerskiej, 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 xml:space="preserve">ogrzewanie również w przestrzeni pasażerskiej, 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 xml:space="preserve">pasy bezpieczeństwa 3 punktowe dla kierowcy i pasażerów, 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>komplet z ogumieniem zimowym (4 szt.),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wyposażenie: pełnowymiarowe koło zapasowe, gaśnice, trójkąt, apteczka, podnośnik, klucz do wymiany kół,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14D1">
              <w:rPr>
                <w:rFonts w:ascii="Arial" w:hAnsi="Arial" w:cs="Arial"/>
                <w:sz w:val="20"/>
                <w:szCs w:val="20"/>
              </w:rPr>
              <w:t>ubezpieczenie</w:t>
            </w:r>
            <w:proofErr w:type="spellEnd"/>
            <w:r w:rsidRPr="00C014D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014D1" w:rsidRPr="00C014D1" w:rsidRDefault="00C014D1" w:rsidP="00C014D1">
            <w:pPr>
              <w:pStyle w:val="Akapitzlist"/>
              <w:numPr>
                <w:ilvl w:val="0"/>
                <w:numId w:val="29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 xml:space="preserve">gwarancja: minimum </w:t>
            </w:r>
            <w:bookmarkStart w:id="0" w:name="_GoBack"/>
            <w:bookmarkEnd w:id="0"/>
            <w:r w:rsidRPr="00C014D1">
              <w:rPr>
                <w:rFonts w:ascii="Arial" w:hAnsi="Arial" w:cs="Arial"/>
                <w:sz w:val="20"/>
                <w:szCs w:val="20"/>
                <w:lang w:val="pl-PL"/>
              </w:rPr>
              <w:t xml:space="preserve">24 miesiące </w:t>
            </w:r>
            <w:r w:rsidRPr="00C014D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bez limitu kilometrów.</w:t>
            </w:r>
          </w:p>
        </w:tc>
      </w:tr>
    </w:tbl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AB" w:rsidRDefault="000B3FAB" w:rsidP="0098413B">
      <w:r>
        <w:separator/>
      </w:r>
    </w:p>
  </w:endnote>
  <w:endnote w:type="continuationSeparator" w:id="0">
    <w:p w:rsidR="000B3FAB" w:rsidRDefault="000B3FAB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AB" w:rsidRDefault="000B3FAB" w:rsidP="0098413B">
      <w:r>
        <w:separator/>
      </w:r>
    </w:p>
  </w:footnote>
  <w:footnote w:type="continuationSeparator" w:id="0">
    <w:p w:rsidR="000B3FAB" w:rsidRDefault="000B3FAB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D10AD"/>
    <w:multiLevelType w:val="hybridMultilevel"/>
    <w:tmpl w:val="4BE2ADD0"/>
    <w:lvl w:ilvl="0" w:tplc="9FDE80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4"/>
  </w:num>
  <w:num w:numId="12">
    <w:abstractNumId w:val="2"/>
  </w:num>
  <w:num w:numId="13">
    <w:abstractNumId w:val="9"/>
  </w:num>
  <w:num w:numId="14">
    <w:abstractNumId w:val="26"/>
  </w:num>
  <w:num w:numId="15">
    <w:abstractNumId w:val="13"/>
  </w:num>
  <w:num w:numId="16">
    <w:abstractNumId w:val="28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5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16DB2"/>
    <w:rsid w:val="00026932"/>
    <w:rsid w:val="00031A57"/>
    <w:rsid w:val="00032686"/>
    <w:rsid w:val="000426B3"/>
    <w:rsid w:val="00060CF6"/>
    <w:rsid w:val="000663B2"/>
    <w:rsid w:val="00075906"/>
    <w:rsid w:val="000A5117"/>
    <w:rsid w:val="000B3FAB"/>
    <w:rsid w:val="000C35E1"/>
    <w:rsid w:val="000D7C6E"/>
    <w:rsid w:val="000E2AAC"/>
    <w:rsid w:val="000E69BF"/>
    <w:rsid w:val="000F2768"/>
    <w:rsid w:val="00100707"/>
    <w:rsid w:val="00133AD8"/>
    <w:rsid w:val="00147938"/>
    <w:rsid w:val="00155FAC"/>
    <w:rsid w:val="0018454B"/>
    <w:rsid w:val="00187802"/>
    <w:rsid w:val="001D3DA8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874C4"/>
    <w:rsid w:val="004A2FA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649A8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F5CF4"/>
    <w:rsid w:val="00B176E4"/>
    <w:rsid w:val="00B34F30"/>
    <w:rsid w:val="00B803D5"/>
    <w:rsid w:val="00BA69A7"/>
    <w:rsid w:val="00BB5D0B"/>
    <w:rsid w:val="00BC3736"/>
    <w:rsid w:val="00BF3F10"/>
    <w:rsid w:val="00C014D1"/>
    <w:rsid w:val="00C10982"/>
    <w:rsid w:val="00C15C37"/>
    <w:rsid w:val="00C222BE"/>
    <w:rsid w:val="00C435D9"/>
    <w:rsid w:val="00C54631"/>
    <w:rsid w:val="00C660EC"/>
    <w:rsid w:val="00CC12F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4D9D"/>
    <w:rsid w:val="00F55D38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  <w:style w:type="table" w:styleId="Tabela-Siatka">
    <w:name w:val="Table Grid"/>
    <w:basedOn w:val="Standardowy"/>
    <w:uiPriority w:val="39"/>
    <w:rsid w:val="00C014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6F37-ACE7-4CE6-8AA1-5E2A44F7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10</cp:revision>
  <dcterms:created xsi:type="dcterms:W3CDTF">2021-05-25T12:44:00Z</dcterms:created>
  <dcterms:modified xsi:type="dcterms:W3CDTF">2021-09-09T12:53:00Z</dcterms:modified>
</cp:coreProperties>
</file>